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DF" w:rsidRDefault="00334BDF" w:rsidP="00702BCA">
      <w:pPr>
        <w:jc w:val="both"/>
        <w:rPr>
          <w:rFonts w:ascii="Times New Roman" w:hAnsi="Times New Roman" w:cs="Times New Roman"/>
          <w:sz w:val="24"/>
          <w:szCs w:val="24"/>
        </w:rPr>
      </w:pPr>
    </w:p>
    <w:p w:rsidR="00334BDF" w:rsidRDefault="00334BDF" w:rsidP="00334BDF">
      <w:pPr>
        <w:jc w:val="both"/>
        <w:rPr>
          <w:rFonts w:ascii="Times New Roman" w:hAnsi="Times New Roman" w:cs="Times New Roman"/>
          <w:sz w:val="24"/>
          <w:szCs w:val="24"/>
        </w:rPr>
      </w:pPr>
      <w:r>
        <w:rPr>
          <w:rFonts w:ascii="Times New Roman" w:hAnsi="Times New Roman" w:cs="Times New Roman"/>
          <w:sz w:val="24"/>
          <w:szCs w:val="24"/>
        </w:rPr>
        <w:t>December 19, 2016</w:t>
      </w:r>
    </w:p>
    <w:p w:rsidR="00702BCA" w:rsidRPr="008E4A0B" w:rsidRDefault="008E4A0B" w:rsidP="00702BCA">
      <w:pPr>
        <w:jc w:val="both"/>
        <w:rPr>
          <w:rFonts w:ascii="Times New Roman" w:hAnsi="Times New Roman" w:cs="Times New Roman"/>
          <w:b/>
          <w:sz w:val="24"/>
          <w:szCs w:val="24"/>
        </w:rPr>
      </w:pPr>
      <w:r w:rsidRPr="008E4A0B">
        <w:rPr>
          <w:rFonts w:ascii="Times New Roman" w:hAnsi="Times New Roman" w:cs="Times New Roman"/>
          <w:b/>
          <w:sz w:val="24"/>
          <w:szCs w:val="24"/>
        </w:rPr>
        <w:t>// IIC Press Release//</w:t>
      </w:r>
    </w:p>
    <w:p w:rsidR="00B4609A" w:rsidRDefault="00702BCA" w:rsidP="00702BCA">
      <w:pPr>
        <w:jc w:val="both"/>
        <w:rPr>
          <w:rFonts w:ascii="Times New Roman" w:hAnsi="Times New Roman" w:cs="Times New Roman"/>
          <w:sz w:val="24"/>
          <w:szCs w:val="24"/>
        </w:rPr>
      </w:pPr>
      <w:r w:rsidRPr="008E4A0B">
        <w:rPr>
          <w:rFonts w:ascii="Times New Roman" w:hAnsi="Times New Roman" w:cs="Times New Roman"/>
          <w:sz w:val="24"/>
          <w:szCs w:val="24"/>
        </w:rPr>
        <w:t xml:space="preserve">The </w:t>
      </w:r>
      <w:r w:rsidR="00B4609A">
        <w:rPr>
          <w:rFonts w:ascii="Times New Roman" w:hAnsi="Times New Roman" w:cs="Times New Roman"/>
          <w:sz w:val="24"/>
          <w:szCs w:val="24"/>
        </w:rPr>
        <w:t xml:space="preserve">Independent Information Commission </w:t>
      </w:r>
      <w:r w:rsidR="0003662C">
        <w:rPr>
          <w:rFonts w:ascii="Times New Roman" w:hAnsi="Times New Roman" w:cs="Times New Roman"/>
          <w:sz w:val="24"/>
          <w:szCs w:val="24"/>
        </w:rPr>
        <w:t xml:space="preserve">(IIC) </w:t>
      </w:r>
      <w:r w:rsidR="00B4609A">
        <w:rPr>
          <w:rFonts w:ascii="Times New Roman" w:hAnsi="Times New Roman" w:cs="Times New Roman"/>
          <w:sz w:val="24"/>
          <w:szCs w:val="24"/>
        </w:rPr>
        <w:t xml:space="preserve">has released </w:t>
      </w:r>
      <w:r w:rsidR="00F41310">
        <w:rPr>
          <w:rFonts w:ascii="Times New Roman" w:hAnsi="Times New Roman" w:cs="Times New Roman"/>
          <w:sz w:val="24"/>
          <w:szCs w:val="24"/>
        </w:rPr>
        <w:t xml:space="preserve">the </w:t>
      </w:r>
      <w:r w:rsidR="00B4609A">
        <w:rPr>
          <w:rFonts w:ascii="Times New Roman" w:hAnsi="Times New Roman" w:cs="Times New Roman"/>
          <w:sz w:val="24"/>
          <w:szCs w:val="24"/>
        </w:rPr>
        <w:t>3</w:t>
      </w:r>
      <w:r w:rsidR="00B4609A" w:rsidRPr="00B4609A">
        <w:rPr>
          <w:rFonts w:ascii="Times New Roman" w:hAnsi="Times New Roman" w:cs="Times New Roman"/>
          <w:sz w:val="24"/>
          <w:szCs w:val="24"/>
          <w:vertAlign w:val="superscript"/>
        </w:rPr>
        <w:t>rd</w:t>
      </w:r>
      <w:r w:rsidR="00F41310">
        <w:rPr>
          <w:rFonts w:ascii="Times New Roman" w:hAnsi="Times New Roman" w:cs="Times New Roman"/>
          <w:sz w:val="24"/>
          <w:szCs w:val="24"/>
          <w:vertAlign w:val="superscript"/>
        </w:rPr>
        <w:t xml:space="preserve"> </w:t>
      </w:r>
      <w:r w:rsidR="00F41310">
        <w:rPr>
          <w:rFonts w:ascii="Times New Roman" w:hAnsi="Times New Roman" w:cs="Times New Roman"/>
          <w:sz w:val="24"/>
          <w:szCs w:val="24"/>
        </w:rPr>
        <w:t xml:space="preserve">Edition of its </w:t>
      </w:r>
      <w:r w:rsidR="00B4609A">
        <w:rPr>
          <w:rFonts w:ascii="Times New Roman" w:hAnsi="Times New Roman" w:cs="Times New Roman"/>
          <w:sz w:val="24"/>
          <w:szCs w:val="24"/>
        </w:rPr>
        <w:t xml:space="preserve">FOI Compliance Report Card under the Freedom of Information Act of Liberia passed into law </w:t>
      </w:r>
      <w:r w:rsidR="00117A73">
        <w:rPr>
          <w:rFonts w:ascii="Times New Roman" w:hAnsi="Times New Roman" w:cs="Times New Roman"/>
          <w:sz w:val="24"/>
          <w:szCs w:val="24"/>
        </w:rPr>
        <w:t>on September 16,</w:t>
      </w:r>
      <w:r w:rsidR="00B4609A">
        <w:rPr>
          <w:rFonts w:ascii="Times New Roman" w:hAnsi="Times New Roman" w:cs="Times New Roman"/>
          <w:sz w:val="24"/>
          <w:szCs w:val="24"/>
        </w:rPr>
        <w:t xml:space="preserve"> 2010.</w:t>
      </w:r>
      <w:r w:rsidR="00EB1F94">
        <w:rPr>
          <w:rFonts w:ascii="Times New Roman" w:hAnsi="Times New Roman" w:cs="Times New Roman"/>
          <w:sz w:val="24"/>
          <w:szCs w:val="24"/>
        </w:rPr>
        <w:t xml:space="preserve">  </w:t>
      </w:r>
    </w:p>
    <w:p w:rsidR="0003662C" w:rsidRPr="0003662C" w:rsidRDefault="0003662C" w:rsidP="0003662C">
      <w:pPr>
        <w:pStyle w:val="NoSpacing"/>
        <w:jc w:val="both"/>
        <w:rPr>
          <w:rFonts w:ascii="Times New Roman" w:hAnsi="Times New Roman" w:cs="Times New Roman"/>
          <w:b/>
          <w:i/>
          <w:sz w:val="24"/>
        </w:rPr>
      </w:pPr>
      <w:r w:rsidRPr="0003662C">
        <w:rPr>
          <w:rFonts w:ascii="Times New Roman" w:hAnsi="Times New Roman" w:cs="Times New Roman"/>
          <w:sz w:val="24"/>
        </w:rPr>
        <w:t>This 3</w:t>
      </w:r>
      <w:r w:rsidRPr="0003662C">
        <w:rPr>
          <w:rFonts w:ascii="Times New Roman" w:hAnsi="Times New Roman" w:cs="Times New Roman"/>
          <w:sz w:val="24"/>
          <w:vertAlign w:val="superscript"/>
        </w:rPr>
        <w:t>rd</w:t>
      </w:r>
      <w:r w:rsidRPr="0003662C">
        <w:rPr>
          <w:rFonts w:ascii="Times New Roman" w:hAnsi="Times New Roman" w:cs="Times New Roman"/>
          <w:sz w:val="24"/>
        </w:rPr>
        <w:t xml:space="preserve"> Publication of </w:t>
      </w:r>
      <w:r w:rsidR="004A4A9D">
        <w:rPr>
          <w:rFonts w:ascii="Times New Roman" w:hAnsi="Times New Roman" w:cs="Times New Roman"/>
          <w:sz w:val="24"/>
        </w:rPr>
        <w:t xml:space="preserve">the </w:t>
      </w:r>
      <w:r w:rsidRPr="0003662C">
        <w:rPr>
          <w:rFonts w:ascii="Times New Roman" w:hAnsi="Times New Roman" w:cs="Times New Roman"/>
          <w:sz w:val="24"/>
        </w:rPr>
        <w:t xml:space="preserve">Liberia’s </w:t>
      </w:r>
      <w:r w:rsidRPr="0003662C">
        <w:rPr>
          <w:rFonts w:ascii="Times New Roman" w:hAnsi="Times New Roman" w:cs="Times New Roman"/>
          <w:b/>
          <w:i/>
          <w:sz w:val="24"/>
        </w:rPr>
        <w:t xml:space="preserve">FOI Compliance Report Card </w:t>
      </w:r>
      <w:r>
        <w:rPr>
          <w:rFonts w:ascii="Times New Roman" w:hAnsi="Times New Roman" w:cs="Times New Roman"/>
          <w:b/>
          <w:i/>
          <w:sz w:val="24"/>
        </w:rPr>
        <w:t xml:space="preserve">is a progress of the compliance status of Ministries, Agencies and Commissions </w:t>
      </w:r>
      <w:r w:rsidRPr="0003662C">
        <w:rPr>
          <w:rFonts w:ascii="Times New Roman" w:hAnsi="Times New Roman" w:cs="Times New Roman"/>
          <w:sz w:val="24"/>
        </w:rPr>
        <w:t>in fulfillment of the Liberia’s Freedom of Information Act which requires in Chapter 2.0 (Publication of Certain Information) and  Section 2.1</w:t>
      </w:r>
      <w:r w:rsidR="004A4A9D">
        <w:rPr>
          <w:rFonts w:ascii="Times New Roman" w:hAnsi="Times New Roman" w:cs="Times New Roman"/>
          <w:sz w:val="24"/>
        </w:rPr>
        <w:t xml:space="preserve">, </w:t>
      </w:r>
      <w:r w:rsidRPr="0003662C">
        <w:rPr>
          <w:rFonts w:ascii="Times New Roman" w:hAnsi="Times New Roman" w:cs="Times New Roman"/>
          <w:sz w:val="24"/>
        </w:rPr>
        <w:t xml:space="preserve">that </w:t>
      </w:r>
      <w:r w:rsidRPr="0003662C">
        <w:rPr>
          <w:rFonts w:ascii="Times New Roman" w:hAnsi="Times New Roman" w:cs="Times New Roman"/>
          <w:b/>
          <w:i/>
          <w:sz w:val="24"/>
        </w:rPr>
        <w:t>“every public authority or body shall establish, maintain, and regularly update a widely accessible and user-friendly publication scheme whereby the public authority or public body automatically provides detailed information regarding its core functions, nature of activities and operations, and information it possesses”.</w:t>
      </w:r>
    </w:p>
    <w:p w:rsidR="00DC0AB1" w:rsidRDefault="00DC0AB1" w:rsidP="0003662C">
      <w:pPr>
        <w:pStyle w:val="NoSpacing"/>
        <w:jc w:val="both"/>
        <w:rPr>
          <w:rFonts w:ascii="Times New Roman" w:hAnsi="Times New Roman" w:cs="Times New Roman"/>
          <w:sz w:val="24"/>
        </w:rPr>
      </w:pPr>
    </w:p>
    <w:p w:rsidR="0003662C" w:rsidRPr="0003662C" w:rsidRDefault="0003662C" w:rsidP="0003662C">
      <w:pPr>
        <w:pStyle w:val="NoSpacing"/>
        <w:jc w:val="both"/>
        <w:rPr>
          <w:rFonts w:ascii="Times New Roman" w:hAnsi="Times New Roman" w:cs="Times New Roman"/>
          <w:sz w:val="24"/>
        </w:rPr>
      </w:pPr>
      <w:r w:rsidRPr="0003662C">
        <w:rPr>
          <w:rFonts w:ascii="Times New Roman" w:hAnsi="Times New Roman" w:cs="Times New Roman"/>
          <w:sz w:val="24"/>
        </w:rPr>
        <w:t xml:space="preserve">The FOI Act mandates that each public body or private entity covered by the </w:t>
      </w:r>
      <w:r w:rsidR="00635A8D">
        <w:rPr>
          <w:rFonts w:ascii="Times New Roman" w:hAnsi="Times New Roman" w:cs="Times New Roman"/>
          <w:sz w:val="24"/>
        </w:rPr>
        <w:t>Law</w:t>
      </w:r>
      <w:r w:rsidRPr="0003662C">
        <w:rPr>
          <w:rFonts w:ascii="Times New Roman" w:hAnsi="Times New Roman" w:cs="Times New Roman"/>
          <w:sz w:val="24"/>
        </w:rPr>
        <w:t xml:space="preserve">, </w:t>
      </w:r>
      <w:r w:rsidR="00635A8D">
        <w:rPr>
          <w:rFonts w:ascii="Times New Roman" w:hAnsi="Times New Roman" w:cs="Times New Roman"/>
          <w:sz w:val="24"/>
        </w:rPr>
        <w:t xml:space="preserve">appoint </w:t>
      </w:r>
      <w:r w:rsidRPr="0003662C">
        <w:rPr>
          <w:rFonts w:ascii="Times New Roman" w:hAnsi="Times New Roman" w:cs="Times New Roman"/>
          <w:sz w:val="24"/>
        </w:rPr>
        <w:t xml:space="preserve">a Public Information Officer, </w:t>
      </w:r>
      <w:r w:rsidR="00635A8D">
        <w:rPr>
          <w:rFonts w:ascii="Times New Roman" w:hAnsi="Times New Roman" w:cs="Times New Roman"/>
          <w:sz w:val="24"/>
        </w:rPr>
        <w:t xml:space="preserve">has </w:t>
      </w:r>
      <w:r w:rsidRPr="0003662C">
        <w:rPr>
          <w:rFonts w:ascii="Times New Roman" w:hAnsi="Times New Roman" w:cs="Times New Roman"/>
          <w:sz w:val="24"/>
        </w:rPr>
        <w:t xml:space="preserve">a functional website, </w:t>
      </w:r>
      <w:r w:rsidR="00635A8D">
        <w:rPr>
          <w:rFonts w:ascii="Times New Roman" w:hAnsi="Times New Roman" w:cs="Times New Roman"/>
          <w:sz w:val="24"/>
        </w:rPr>
        <w:t xml:space="preserve">has </w:t>
      </w:r>
      <w:r w:rsidRPr="0003662C">
        <w:rPr>
          <w:rFonts w:ascii="Times New Roman" w:hAnsi="Times New Roman" w:cs="Times New Roman"/>
          <w:sz w:val="24"/>
        </w:rPr>
        <w:t xml:space="preserve">a proactive and current report on the entity’s activities and </w:t>
      </w:r>
      <w:r w:rsidR="00635A8D">
        <w:rPr>
          <w:rFonts w:ascii="Times New Roman" w:hAnsi="Times New Roman" w:cs="Times New Roman"/>
          <w:sz w:val="24"/>
        </w:rPr>
        <w:t xml:space="preserve">has </w:t>
      </w:r>
      <w:r w:rsidRPr="0003662C">
        <w:rPr>
          <w:rFonts w:ascii="Times New Roman" w:hAnsi="Times New Roman" w:cs="Times New Roman"/>
          <w:sz w:val="24"/>
        </w:rPr>
        <w:t xml:space="preserve">a Review Body for internal review process.  So far, out of 66 agencies assessed; 15 are in full compliance, while, 6 are in non-compliance. The rest, 45, are in partial compliance. </w:t>
      </w:r>
    </w:p>
    <w:p w:rsidR="00DC0AB1" w:rsidRDefault="00DC0AB1" w:rsidP="00702BCA">
      <w:pPr>
        <w:jc w:val="both"/>
        <w:rPr>
          <w:rFonts w:ascii="Times New Roman" w:hAnsi="Times New Roman" w:cs="Times New Roman"/>
          <w:sz w:val="24"/>
          <w:szCs w:val="24"/>
        </w:rPr>
      </w:pPr>
    </w:p>
    <w:p w:rsidR="00947B8C" w:rsidRPr="008E4A0B" w:rsidRDefault="00645795" w:rsidP="00947B8C">
      <w:pPr>
        <w:jc w:val="both"/>
        <w:rPr>
          <w:rFonts w:ascii="Times New Roman" w:hAnsi="Times New Roman" w:cs="Times New Roman"/>
          <w:sz w:val="24"/>
          <w:szCs w:val="24"/>
        </w:rPr>
      </w:pPr>
      <w:r>
        <w:rPr>
          <w:rFonts w:ascii="Times New Roman" w:hAnsi="Times New Roman" w:cs="Times New Roman"/>
          <w:sz w:val="24"/>
          <w:szCs w:val="24"/>
        </w:rPr>
        <w:t xml:space="preserve">In furtherance, the objectives of the FOI Act (section1.5) are to promote effective, equitable and inexpensive exercise of the right </w:t>
      </w:r>
      <w:r w:rsidR="00334BDF">
        <w:rPr>
          <w:rFonts w:ascii="Times New Roman" w:hAnsi="Times New Roman" w:cs="Times New Roman"/>
          <w:sz w:val="24"/>
          <w:szCs w:val="24"/>
        </w:rPr>
        <w:t>to</w:t>
      </w:r>
      <w:r>
        <w:rPr>
          <w:rFonts w:ascii="Times New Roman" w:hAnsi="Times New Roman" w:cs="Times New Roman"/>
          <w:sz w:val="24"/>
          <w:szCs w:val="24"/>
        </w:rPr>
        <w:t xml:space="preserve"> access to information; to establish clear and concise procedures for requesting and providing information held by public bodies and private bodies receiving public benefits or performing public functions or providing public service; to establish and provide for the exercise of the right </w:t>
      </w:r>
      <w:r w:rsidR="00447D18">
        <w:rPr>
          <w:rFonts w:ascii="Times New Roman" w:hAnsi="Times New Roman" w:cs="Times New Roman"/>
          <w:sz w:val="24"/>
          <w:szCs w:val="24"/>
        </w:rPr>
        <w:t>to appeal any decision denying a</w:t>
      </w:r>
      <w:r>
        <w:rPr>
          <w:rFonts w:ascii="Times New Roman" w:hAnsi="Times New Roman" w:cs="Times New Roman"/>
          <w:sz w:val="24"/>
          <w:szCs w:val="24"/>
        </w:rPr>
        <w:t xml:space="preserve"> request for information or infringing on the right </w:t>
      </w:r>
      <w:r w:rsidR="00334BDF">
        <w:rPr>
          <w:rFonts w:ascii="Times New Roman" w:hAnsi="Times New Roman" w:cs="Times New Roman"/>
          <w:sz w:val="24"/>
          <w:szCs w:val="24"/>
        </w:rPr>
        <w:t>to</w:t>
      </w:r>
      <w:r>
        <w:rPr>
          <w:rFonts w:ascii="Times New Roman" w:hAnsi="Times New Roman" w:cs="Times New Roman"/>
          <w:sz w:val="24"/>
          <w:szCs w:val="24"/>
        </w:rPr>
        <w:t xml:space="preserve"> access to information; and to provide appropriate penalties and or other sanctions for wrongful failure to keep and or provide information.</w:t>
      </w:r>
    </w:p>
    <w:p w:rsidR="008E4A0B" w:rsidRDefault="003A5616" w:rsidP="00215FB6">
      <w:pPr>
        <w:jc w:val="both"/>
        <w:rPr>
          <w:rFonts w:ascii="Times New Roman" w:hAnsi="Times New Roman" w:cs="Times New Roman"/>
          <w:sz w:val="24"/>
          <w:szCs w:val="24"/>
        </w:rPr>
      </w:pPr>
      <w:r>
        <w:rPr>
          <w:rFonts w:ascii="Times New Roman" w:hAnsi="Times New Roman" w:cs="Times New Roman"/>
          <w:sz w:val="24"/>
          <w:szCs w:val="24"/>
        </w:rPr>
        <w:t>Accordingly, the Information Commissioner in fulfillment of his/her statutory functions (section 5.2); is to investigate, monitor and promote compliance with the Act including collecting statistics associated therewith</w:t>
      </w:r>
      <w:r w:rsidR="00215FB6" w:rsidRPr="008E4A0B">
        <w:rPr>
          <w:rFonts w:ascii="Times New Roman" w:hAnsi="Times New Roman" w:cs="Times New Roman"/>
          <w:sz w:val="24"/>
          <w:szCs w:val="24"/>
        </w:rPr>
        <w:t>.</w:t>
      </w:r>
    </w:p>
    <w:p w:rsidR="00165DF5" w:rsidRDefault="00C43CFD" w:rsidP="00D46B6C">
      <w:pPr>
        <w:jc w:val="both"/>
        <w:rPr>
          <w:rFonts w:ascii="Times New Roman" w:hAnsi="Times New Roman" w:cs="Times New Roman"/>
          <w:sz w:val="24"/>
          <w:szCs w:val="24"/>
        </w:rPr>
      </w:pPr>
      <w:r>
        <w:rPr>
          <w:rFonts w:ascii="Times New Roman" w:hAnsi="Times New Roman" w:cs="Times New Roman"/>
          <w:sz w:val="24"/>
          <w:szCs w:val="24"/>
        </w:rPr>
        <w:t>Meanwhile</w:t>
      </w:r>
      <w:r w:rsidR="00D46B6C">
        <w:rPr>
          <w:rFonts w:ascii="Times New Roman" w:hAnsi="Times New Roman" w:cs="Times New Roman"/>
          <w:sz w:val="24"/>
          <w:szCs w:val="24"/>
        </w:rPr>
        <w:t xml:space="preserve">, the Independent Information Commission congratulates all Ministries, Agencies and Commissions that are in full compliance, and call on those in partial compliance to strife for full compliance as well as others in non-compliance to </w:t>
      </w:r>
      <w:r>
        <w:rPr>
          <w:rFonts w:ascii="Times New Roman" w:hAnsi="Times New Roman" w:cs="Times New Roman"/>
          <w:sz w:val="24"/>
          <w:szCs w:val="24"/>
        </w:rPr>
        <w:t>be in compliance in</w:t>
      </w:r>
      <w:r w:rsidR="00D46B6C">
        <w:rPr>
          <w:rFonts w:ascii="Times New Roman" w:hAnsi="Times New Roman" w:cs="Times New Roman"/>
          <w:sz w:val="24"/>
          <w:szCs w:val="24"/>
        </w:rPr>
        <w:t xml:space="preserve"> order to fulfill the FOI Act as a beacon of integrity </w:t>
      </w:r>
      <w:r w:rsidR="004B1BC8">
        <w:rPr>
          <w:rFonts w:ascii="Times New Roman" w:hAnsi="Times New Roman" w:cs="Times New Roman"/>
          <w:sz w:val="24"/>
          <w:szCs w:val="24"/>
        </w:rPr>
        <w:t xml:space="preserve">– yea </w:t>
      </w:r>
      <w:r w:rsidR="00D46B6C">
        <w:rPr>
          <w:rFonts w:ascii="Times New Roman" w:hAnsi="Times New Roman" w:cs="Times New Roman"/>
          <w:sz w:val="24"/>
          <w:szCs w:val="24"/>
        </w:rPr>
        <w:t>transparen</w:t>
      </w:r>
      <w:r w:rsidR="004B1BC8">
        <w:rPr>
          <w:rFonts w:ascii="Times New Roman" w:hAnsi="Times New Roman" w:cs="Times New Roman"/>
          <w:sz w:val="24"/>
          <w:szCs w:val="24"/>
        </w:rPr>
        <w:t xml:space="preserve">t </w:t>
      </w:r>
      <w:r w:rsidR="00D46B6C">
        <w:rPr>
          <w:rFonts w:ascii="Times New Roman" w:hAnsi="Times New Roman" w:cs="Times New Roman"/>
          <w:sz w:val="24"/>
          <w:szCs w:val="24"/>
        </w:rPr>
        <w:t>and accountab</w:t>
      </w:r>
      <w:r w:rsidR="004B1BC8">
        <w:rPr>
          <w:rFonts w:ascii="Times New Roman" w:hAnsi="Times New Roman" w:cs="Times New Roman"/>
          <w:sz w:val="24"/>
          <w:szCs w:val="24"/>
        </w:rPr>
        <w:t>le</w:t>
      </w:r>
      <w:r w:rsidR="00D46B6C">
        <w:rPr>
          <w:rFonts w:ascii="Times New Roman" w:hAnsi="Times New Roman" w:cs="Times New Roman"/>
          <w:sz w:val="24"/>
          <w:szCs w:val="24"/>
        </w:rPr>
        <w:t xml:space="preserve"> to the people of Liberia</w:t>
      </w:r>
      <w:r w:rsidR="00165DF5">
        <w:rPr>
          <w:rFonts w:ascii="Times New Roman" w:hAnsi="Times New Roman" w:cs="Times New Roman"/>
          <w:sz w:val="24"/>
          <w:szCs w:val="24"/>
        </w:rPr>
        <w:t xml:space="preserve">. </w:t>
      </w:r>
    </w:p>
    <w:p w:rsidR="00C43CFD" w:rsidRDefault="00C43CFD" w:rsidP="00702BCA">
      <w:pPr>
        <w:jc w:val="both"/>
        <w:rPr>
          <w:rFonts w:ascii="Times New Roman" w:hAnsi="Times New Roman" w:cs="Times New Roman"/>
          <w:sz w:val="24"/>
          <w:szCs w:val="24"/>
        </w:rPr>
      </w:pPr>
    </w:p>
    <w:p w:rsidR="00447D18" w:rsidRDefault="00447D18" w:rsidP="00C43CFD">
      <w:pPr>
        <w:pStyle w:val="NoSpacing"/>
        <w:rPr>
          <w:rFonts w:ascii="Times New Roman" w:hAnsi="Times New Roman" w:cs="Times New Roman"/>
          <w:sz w:val="24"/>
        </w:rPr>
      </w:pPr>
    </w:p>
    <w:p w:rsidR="008E4A0B" w:rsidRPr="00C43CFD" w:rsidRDefault="00C43CFD" w:rsidP="00C43CFD">
      <w:pPr>
        <w:pStyle w:val="NoSpacing"/>
        <w:rPr>
          <w:rFonts w:ascii="Times New Roman" w:hAnsi="Times New Roman" w:cs="Times New Roman"/>
        </w:rPr>
      </w:pPr>
      <w:r w:rsidRPr="00C43CFD">
        <w:rPr>
          <w:rFonts w:ascii="Times New Roman" w:hAnsi="Times New Roman" w:cs="Times New Roman"/>
          <w:sz w:val="24"/>
        </w:rPr>
        <w:t>Signed:</w:t>
      </w:r>
      <w:r w:rsidRPr="00C43CFD">
        <w:rPr>
          <w:rFonts w:ascii="Times New Roman" w:hAnsi="Times New Roman" w:cs="Times New Roman"/>
        </w:rPr>
        <w:t xml:space="preserve"> _______________________________</w:t>
      </w:r>
    </w:p>
    <w:p w:rsidR="00C43CFD" w:rsidRPr="00C43CFD" w:rsidRDefault="00C43CFD" w:rsidP="00C43CFD">
      <w:pPr>
        <w:pStyle w:val="NoSpacing"/>
        <w:rPr>
          <w:rFonts w:ascii="Times New Roman" w:hAnsi="Times New Roman" w:cs="Times New Roman"/>
          <w:sz w:val="24"/>
        </w:rPr>
      </w:pPr>
      <w:r w:rsidRPr="00C43CFD">
        <w:rPr>
          <w:rFonts w:ascii="Times New Roman" w:hAnsi="Times New Roman" w:cs="Times New Roman"/>
          <w:sz w:val="24"/>
        </w:rPr>
        <w:tab/>
        <w:t xml:space="preserve">   Emmanuel D. Howe</w:t>
      </w:r>
    </w:p>
    <w:p w:rsidR="00C43CFD" w:rsidRPr="008E4A0B" w:rsidRDefault="00C43CFD" w:rsidP="00C43CFD">
      <w:pPr>
        <w:pStyle w:val="NoSpacing"/>
        <w:rPr>
          <w:rFonts w:ascii="Times New Roman" w:hAnsi="Times New Roman" w:cs="Times New Roman"/>
          <w:sz w:val="24"/>
          <w:szCs w:val="24"/>
        </w:rPr>
      </w:pPr>
      <w:r w:rsidRPr="00C43CFD">
        <w:rPr>
          <w:rFonts w:ascii="Times New Roman" w:hAnsi="Times New Roman" w:cs="Times New Roman"/>
          <w:sz w:val="24"/>
        </w:rPr>
        <w:tab/>
        <w:t xml:space="preserve">   ADMINISTRATOR</w:t>
      </w:r>
    </w:p>
    <w:sectPr w:rsidR="00C43CFD" w:rsidRPr="008E4A0B" w:rsidSect="006C0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C6651"/>
    <w:multiLevelType w:val="hybridMultilevel"/>
    <w:tmpl w:val="0856052E"/>
    <w:lvl w:ilvl="0" w:tplc="33A80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02BCA"/>
    <w:rsid w:val="0003662C"/>
    <w:rsid w:val="000949B4"/>
    <w:rsid w:val="00117A73"/>
    <w:rsid w:val="00165DF5"/>
    <w:rsid w:val="00215FB6"/>
    <w:rsid w:val="0028111B"/>
    <w:rsid w:val="00323D15"/>
    <w:rsid w:val="00334BDF"/>
    <w:rsid w:val="00367ADF"/>
    <w:rsid w:val="003A5616"/>
    <w:rsid w:val="0043249A"/>
    <w:rsid w:val="00447D18"/>
    <w:rsid w:val="004575AE"/>
    <w:rsid w:val="00491EDA"/>
    <w:rsid w:val="004A4A9D"/>
    <w:rsid w:val="004B1BC8"/>
    <w:rsid w:val="00635A8D"/>
    <w:rsid w:val="00645795"/>
    <w:rsid w:val="006A759D"/>
    <w:rsid w:val="006C0356"/>
    <w:rsid w:val="00702BCA"/>
    <w:rsid w:val="007A551C"/>
    <w:rsid w:val="008E4A0B"/>
    <w:rsid w:val="00947B8C"/>
    <w:rsid w:val="00A42E2E"/>
    <w:rsid w:val="00AD0F8E"/>
    <w:rsid w:val="00B4609A"/>
    <w:rsid w:val="00B52A7D"/>
    <w:rsid w:val="00BB6D3D"/>
    <w:rsid w:val="00C43CFD"/>
    <w:rsid w:val="00C47F31"/>
    <w:rsid w:val="00D10953"/>
    <w:rsid w:val="00D131B0"/>
    <w:rsid w:val="00D4536A"/>
    <w:rsid w:val="00D46B6C"/>
    <w:rsid w:val="00DC0AB1"/>
    <w:rsid w:val="00EB1F94"/>
    <w:rsid w:val="00F41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FB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FB6"/>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Facia Harris</dc:creator>
  <cp:lastModifiedBy>Owner</cp:lastModifiedBy>
  <cp:revision>21</cp:revision>
  <dcterms:created xsi:type="dcterms:W3CDTF">2016-12-19T10:47:00Z</dcterms:created>
  <dcterms:modified xsi:type="dcterms:W3CDTF">2017-01-04T10:35:00Z</dcterms:modified>
</cp:coreProperties>
</file>